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663001" w:rsidP="00663001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</w:t>
      </w:r>
      <w:r w:rsidR="00140B9F">
        <w:rPr>
          <w:rFonts w:ascii="宋体" w:hAnsi="宋体" w:hint="eastAsia"/>
          <w:b/>
          <w:bCs/>
        </w:rPr>
        <w:t>六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3B4B68">
        <w:rPr>
          <w:rFonts w:ascii="宋体" w:hAnsi="宋体" w:hint="eastAsia"/>
          <w:b/>
          <w:bCs/>
        </w:rPr>
        <w:t>23</w:t>
      </w:r>
    </w:p>
    <w:p w:rsidR="00D95712" w:rsidRPr="00A773E8" w:rsidRDefault="00D95712" w:rsidP="00D95712">
      <w:pPr>
        <w:rPr>
          <w:rFonts w:ascii="仿宋_GB2312" w:eastAsia="仿宋_GB2312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1、 </w:t>
      </w:r>
      <w:r w:rsidRPr="004564DA">
        <w:rPr>
          <w:rFonts w:ascii="宋体" w:hAnsi="宋体" w:hint="eastAsia"/>
          <w:color w:val="000000"/>
          <w:szCs w:val="21"/>
        </w:rPr>
        <w:t>解方</w:t>
      </w:r>
      <w:r>
        <w:rPr>
          <w:rFonts w:ascii="宋体" w:hAnsi="宋体" w:hint="eastAsia"/>
          <w:szCs w:val="21"/>
        </w:rPr>
        <w:t>程：</w:t>
      </w:r>
      <w:r w:rsidRPr="00A773E8">
        <w:rPr>
          <w:rFonts w:ascii="宋体" w:hAnsi="宋体"/>
          <w:position w:val="-24"/>
          <w:szCs w:val="21"/>
        </w:rPr>
        <w:object w:dxaOrig="9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30.75pt" o:ole="">
            <v:imagedata r:id="rId8" o:title=""/>
          </v:shape>
          <o:OLEObject Type="Embed" ProgID="Equation.3" ShapeID="_x0000_i1025" DrawAspect="Content" ObjectID="_1483189805" r:id="rId9"/>
        </w:object>
      </w:r>
    </w:p>
    <w:p w:rsidR="00D95712" w:rsidRDefault="00D95712" w:rsidP="00D95712">
      <w:pPr>
        <w:rPr>
          <w:rFonts w:ascii="宋体" w:hAnsi="宋体"/>
          <w:color w:val="000000"/>
          <w:szCs w:val="21"/>
        </w:rPr>
      </w:pPr>
    </w:p>
    <w:p w:rsidR="00D95712" w:rsidRDefault="00D95712" w:rsidP="00D95712">
      <w:pPr>
        <w:rPr>
          <w:rFonts w:ascii="仿宋_GB2312" w:eastAsia="仿宋_GB2312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>2、</w:t>
      </w:r>
      <w:r w:rsidRPr="004564DA">
        <w:rPr>
          <w:rFonts w:ascii="宋体" w:hAnsi="宋体" w:hint="eastAsia"/>
          <w:color w:val="000000"/>
          <w:szCs w:val="21"/>
        </w:rPr>
        <w:t>解方</w:t>
      </w:r>
      <w:r>
        <w:rPr>
          <w:rFonts w:ascii="宋体" w:hAnsi="宋体" w:hint="eastAsia"/>
          <w:szCs w:val="21"/>
        </w:rPr>
        <w:t>程：</w:t>
      </w:r>
      <w:r w:rsidRPr="00BC5C9B">
        <w:rPr>
          <w:rFonts w:ascii="仿宋_GB2312" w:eastAsia="仿宋_GB2312" w:hAnsi="宋体" w:hint="eastAsia"/>
          <w:position w:val="-24"/>
          <w:szCs w:val="21"/>
        </w:rPr>
        <w:object w:dxaOrig="3260" w:dyaOrig="620">
          <v:shape id="_x0000_i1026" type="#_x0000_t75" style="width:162.75pt;height:30.75pt" o:ole="">
            <v:imagedata r:id="rId10" o:title=""/>
          </v:shape>
          <o:OLEObject Type="Embed" ProgID="Equation.3" ShapeID="_x0000_i1026" DrawAspect="Content" ObjectID="_1483189806" r:id="rId11"/>
        </w:object>
      </w:r>
    </w:p>
    <w:p w:rsidR="00C5743B" w:rsidRDefault="00C5743B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D95712" w:rsidRDefault="00D95712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D95712" w:rsidRDefault="00D95712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  <w:bookmarkStart w:id="0" w:name="_GoBack"/>
      <w:bookmarkEnd w:id="0"/>
    </w:p>
    <w:p w:rsidR="008D7811" w:rsidRDefault="00512D5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D95712" w:rsidRPr="00B137FD" w:rsidRDefault="00D95712" w:rsidP="00D95712">
      <w:pPr>
        <w:rPr>
          <w:rFonts w:ascii="仿宋_GB2312" w:eastAsia="仿宋_GB2312" w:hAnsi="宋体" w:cs="宋体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1、</w:t>
      </w:r>
      <w:r w:rsidRPr="00B137FD">
        <w:rPr>
          <w:rFonts w:ascii="仿宋_GB2312" w:eastAsia="仿宋_GB2312" w:hAnsi="宋体" w:hint="eastAsia"/>
          <w:color w:val="000000"/>
          <w:szCs w:val="21"/>
        </w:rPr>
        <w:t>【分析】这个方程可以改写成比例的形式，（</w:t>
      </w:r>
      <w:r w:rsidRPr="00B137FD">
        <w:rPr>
          <w:rFonts w:ascii="仿宋_GB2312" w:eastAsia="仿宋_GB2312" w:hAnsi="Trebuchet MS" w:hint="eastAsia"/>
          <w:szCs w:val="21"/>
        </w:rPr>
        <w:t>χ－5）</w:t>
      </w:r>
      <w:r w:rsidRPr="00B137FD">
        <w:rPr>
          <w:rFonts w:ascii="仿宋_GB2312" w:hAnsi="宋体" w:cs="宋体" w:hint="eastAsia"/>
          <w:szCs w:val="21"/>
        </w:rPr>
        <w:t>︰</w:t>
      </w:r>
      <w:r w:rsidRPr="00B137FD">
        <w:rPr>
          <w:rFonts w:ascii="仿宋_GB2312" w:eastAsia="仿宋_GB2312" w:hAnsi="宋体" w:cs="宋体" w:hint="eastAsia"/>
          <w:szCs w:val="21"/>
        </w:rPr>
        <w:t>（</w:t>
      </w:r>
      <w:r w:rsidRPr="00B137FD">
        <w:rPr>
          <w:rFonts w:ascii="仿宋_GB2312" w:eastAsia="仿宋_GB2312" w:hAnsi="Trebuchet MS" w:hint="eastAsia"/>
          <w:szCs w:val="21"/>
        </w:rPr>
        <w:t>χ＋5</w:t>
      </w:r>
      <w:r w:rsidRPr="00B137FD">
        <w:rPr>
          <w:rFonts w:ascii="仿宋_GB2312" w:eastAsia="仿宋_GB2312" w:hAnsi="宋体" w:cs="宋体" w:hint="eastAsia"/>
          <w:szCs w:val="21"/>
        </w:rPr>
        <w:t>）＝3</w:t>
      </w:r>
      <w:r w:rsidRPr="00B137FD">
        <w:rPr>
          <w:rFonts w:ascii="仿宋_GB2312" w:hAnsi="宋体" w:cs="宋体" w:hint="eastAsia"/>
          <w:szCs w:val="21"/>
        </w:rPr>
        <w:t>︰</w:t>
      </w:r>
      <w:r w:rsidRPr="00B137FD">
        <w:rPr>
          <w:rFonts w:ascii="仿宋_GB2312" w:eastAsia="仿宋_GB2312" w:hAnsi="宋体" w:cs="宋体" w:hint="eastAsia"/>
          <w:szCs w:val="21"/>
        </w:rPr>
        <w:t>4，然后根据比例的基本性质“外项之积等于内项之积”，把原方程转化为4</w:t>
      </w:r>
      <w:r w:rsidRPr="00B137FD">
        <w:rPr>
          <w:rFonts w:ascii="仿宋_GB2312" w:eastAsia="仿宋_GB2312" w:hAnsi="宋体" w:hint="eastAsia"/>
          <w:color w:val="000000"/>
          <w:szCs w:val="21"/>
        </w:rPr>
        <w:t>（</w:t>
      </w:r>
      <w:r w:rsidRPr="00B137FD">
        <w:rPr>
          <w:rFonts w:ascii="仿宋_GB2312" w:eastAsia="仿宋_GB2312" w:hAnsi="Trebuchet MS" w:hint="eastAsia"/>
          <w:szCs w:val="21"/>
        </w:rPr>
        <w:t>χ－5）</w:t>
      </w:r>
      <w:r w:rsidRPr="00B137FD">
        <w:rPr>
          <w:rFonts w:ascii="仿宋_GB2312" w:eastAsia="仿宋_GB2312" w:hAnsi="宋体" w:cs="宋体" w:hint="eastAsia"/>
          <w:szCs w:val="21"/>
        </w:rPr>
        <w:t>＝3（</w:t>
      </w:r>
      <w:r w:rsidRPr="00B137FD">
        <w:rPr>
          <w:rFonts w:ascii="仿宋_GB2312" w:eastAsia="仿宋_GB2312" w:hAnsi="Trebuchet MS" w:hint="eastAsia"/>
          <w:szCs w:val="21"/>
        </w:rPr>
        <w:t>χ＋5</w:t>
      </w:r>
      <w:r w:rsidRPr="00B137FD">
        <w:rPr>
          <w:rFonts w:ascii="仿宋_GB2312" w:eastAsia="仿宋_GB2312" w:hAnsi="宋体" w:cs="宋体" w:hint="eastAsia"/>
          <w:szCs w:val="21"/>
        </w:rPr>
        <w:t>），从而去掉分母。</w:t>
      </w:r>
      <w:r>
        <w:rPr>
          <w:rFonts w:ascii="仿宋_GB2312" w:eastAsia="仿宋_GB2312" w:hAnsi="宋体" w:cs="宋体" w:hint="eastAsia"/>
          <w:szCs w:val="21"/>
        </w:rPr>
        <w:t>当然，也可以用“十字交叉”相乘的方法直接转化。</w:t>
      </w:r>
    </w:p>
    <w:p w:rsidR="00D95712" w:rsidRDefault="00335E97" w:rsidP="00D95712">
      <w:pPr>
        <w:rPr>
          <w:rFonts w:ascii="仿宋_GB2312" w:eastAsia="仿宋_GB2312" w:hAnsi="宋体" w:cs="宋体"/>
          <w:szCs w:val="21"/>
        </w:rPr>
      </w:pPr>
      <w:r w:rsidRPr="00335E97">
        <w:rPr>
          <w:rFonts w:ascii="仿宋_GB2312" w:eastAsia="仿宋_GB2312" w:hAnsi="宋体"/>
          <w:noProof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图: 可选过程 4" o:spid="_x0000_s1029" type="#_x0000_t176" style="position:absolute;left:0;text-align:left;margin-left:324pt;margin-top:0;width:153pt;height:23.4pt;z-index:25177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Qq4nQIAAPgEAAAOAAAAZHJzL2Uyb0RvYy54bWysVM2O0zAQviPxDpbvNEl/aBttulp1KUJa&#10;YKUFcXYdJ7Fw7GC7TZfTckKIAw/AC3DjxBWeZvl5C8aTbrfLckIkkuXxeL6Zb358cLipFVkL66TR&#10;GU16MSVCc5NLXWb0+bPFvQklzjOdM2W0yOi5cPRwdvfOQdukom8qo3JhCYBol7ZNRivvmzSKHK9E&#10;zVzPNEKDsjC2Zh5EW0a5ZS2g1yrqx/H9qDU2b6zhwjk4Pe6UdIb4RSG4f1oUTniiMgqxeVwtrsuw&#10;RrMDlpaWNZXk2zDYP0RRM6nB6Q7qmHlGVlbegqolt8aZwve4qSNTFJIL5ABskvgPNmcVawRygeS4&#10;Zpcm9/9g+ZP1qSUyz+iQEs1qKNH3L29+fHp/+fFrSi4/fP518e7nt7dwQIYhWW3jUrA5a05toOua&#10;E8NfOqLNvGK6FEfWmrYSLIcQk3A/umEQBAemZNk+Njn4YitvMG+bwtYBEDJCNlie8115xMYTDofJ&#10;dDhIYqgiB11/Ok4mWL+IpVfWjXX+oTA1CZuMFsq0EJf1R8oLq5kXp12noEu2PnE+hMjSKzukZJTM&#10;F1IpFGy5nCtL1gz6Z4EfsgLm+9eUJi3EN5qMRwh9Q+n2McaD6Xw++BtGLSFGomSd0UkcvnCJpSGZ&#10;D3SOe8+k6vYQs9JBLbDHgUgQzAogzqq8JbkM/AejaT+hIEDD98cdKGGqhEnl3lJijX8hfYVtFrJ9&#10;i/EkDv822h06pmzPMdY4lLVrD79ZbrCjkGYo+dLk51B0cIeVhecCNpWxrylpYfQy6l6tmBWUqEca&#10;GmeaDIdhVlEYjsZ9EOy+ZrmvYZoDVEY9Jd127rv5XjVWlhV4SpCYNkfQbIXEkl9HtW1RGC+ktX0K&#10;wvzuy3jr+sGa/QYAAP//AwBQSwMEFAAGAAgAAAAhAIJyIejeAAAABwEAAA8AAABkcnMvZG93bnJl&#10;di54bWxMj0FPwzAMhe9I/IfISFwQS0Gl6krdaQIhLhMaA8Q1a0xT1iQlybby7zEnuFjPetZ7n+vF&#10;ZAdxoBB77xCuZhkIcq3XvesQXl8eLksQMSmn1eAdIXxThEVzelKrSvuje6bDJnWCQ1ysFIJJaayk&#10;jK0hq+LMj+TY+/DBqsRr6KQO6sjhdpDXWVZIq3rHDUaNdGeo3W32FuHLxKfHuVyl3VtYXqzMZ/ce&#10;79eI52fT8hZEoin9HcMvPqNDw0xbv3c6igGhyEv+JSHwZHt+k7PYIuRFCbKp5X/+5gcAAP//AwBQ&#10;SwECLQAUAAYACAAAACEAtoM4kv4AAADhAQAAEwAAAAAAAAAAAAAAAAAAAAAAW0NvbnRlbnRfVHlw&#10;ZXNdLnhtbFBLAQItABQABgAIAAAAIQA4/SH/1gAAAJQBAAALAAAAAAAAAAAAAAAAAC8BAABfcmVs&#10;cy8ucmVsc1BLAQItABQABgAIAAAAIQAQOQq4nQIAAPgEAAAOAAAAAAAAAAAAAAAAAC4CAABkcnMv&#10;ZTJvRG9jLnhtbFBLAQItABQABgAIAAAAIQCCciHo3gAAAAcBAAAPAAAAAAAAAAAAAAAAAPcEAABk&#10;cnMvZG93bnJldi54bWxQSwUGAAAAAAQABADzAAAAAgYAAAAA&#10;" strokecolor="#739cc3" strokeweight="1.25pt">
            <v:shadow on="t"/>
            <v:textbox>
              <w:txbxContent>
                <w:p w:rsidR="00D95712" w:rsidRPr="0015414D" w:rsidRDefault="00D95712" w:rsidP="00D9571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把分数形式改写成比的形式。</w:t>
                  </w:r>
                </w:p>
              </w:txbxContent>
            </v:textbox>
          </v:shape>
        </w:pict>
      </w:r>
      <w:r w:rsidR="00D95712" w:rsidRPr="00B137FD">
        <w:rPr>
          <w:rFonts w:ascii="仿宋_GB2312" w:eastAsia="仿宋_GB2312" w:hAnsi="宋体" w:cs="宋体" w:hint="eastAsia"/>
          <w:szCs w:val="21"/>
        </w:rPr>
        <w:t xml:space="preserve">      解：</w:t>
      </w:r>
      <w:r w:rsidR="00D95712" w:rsidRPr="00B137FD">
        <w:rPr>
          <w:rFonts w:ascii="仿宋_GB2312" w:eastAsia="仿宋_GB2312" w:hAnsi="宋体" w:hint="eastAsia"/>
          <w:color w:val="000000"/>
          <w:szCs w:val="21"/>
        </w:rPr>
        <w:t>（</w:t>
      </w:r>
      <w:r w:rsidR="00D95712" w:rsidRPr="00B137FD">
        <w:rPr>
          <w:rFonts w:ascii="仿宋_GB2312" w:eastAsia="仿宋_GB2312" w:hAnsi="Trebuchet MS" w:hint="eastAsia"/>
          <w:szCs w:val="21"/>
        </w:rPr>
        <w:t>χ－5）</w:t>
      </w:r>
      <w:r w:rsidR="00D95712" w:rsidRPr="00B137FD">
        <w:rPr>
          <w:rFonts w:ascii="仿宋_GB2312" w:hAnsi="宋体" w:cs="宋体" w:hint="eastAsia"/>
          <w:szCs w:val="21"/>
        </w:rPr>
        <w:t>︰</w:t>
      </w:r>
      <w:r w:rsidR="00D95712" w:rsidRPr="00B137FD">
        <w:rPr>
          <w:rFonts w:ascii="仿宋_GB2312" w:eastAsia="仿宋_GB2312" w:hAnsi="宋体" w:cs="宋体" w:hint="eastAsia"/>
          <w:szCs w:val="21"/>
        </w:rPr>
        <w:t>（</w:t>
      </w:r>
      <w:r w:rsidR="00D95712" w:rsidRPr="00B137FD">
        <w:rPr>
          <w:rFonts w:ascii="仿宋_GB2312" w:eastAsia="仿宋_GB2312" w:hAnsi="Trebuchet MS" w:hint="eastAsia"/>
          <w:szCs w:val="21"/>
        </w:rPr>
        <w:t>χ＋5</w:t>
      </w:r>
      <w:r w:rsidR="00D95712" w:rsidRPr="00B137FD">
        <w:rPr>
          <w:rFonts w:ascii="仿宋_GB2312" w:eastAsia="仿宋_GB2312" w:hAnsi="宋体" w:cs="宋体" w:hint="eastAsia"/>
          <w:szCs w:val="21"/>
        </w:rPr>
        <w:t>）＝3</w:t>
      </w:r>
      <w:r w:rsidR="00D95712" w:rsidRPr="00B137FD">
        <w:rPr>
          <w:rFonts w:ascii="仿宋_GB2312" w:hAnsi="宋体" w:cs="宋体" w:hint="eastAsia"/>
          <w:szCs w:val="21"/>
        </w:rPr>
        <w:t>︰</w:t>
      </w:r>
      <w:r w:rsidR="00D95712">
        <w:rPr>
          <w:rFonts w:ascii="仿宋_GB2312" w:hAnsi="宋体" w:cs="宋体" w:hint="eastAsia"/>
          <w:szCs w:val="21"/>
        </w:rPr>
        <w:t>4</w:t>
      </w:r>
    </w:p>
    <w:p w:rsidR="00D95712" w:rsidRPr="00B137FD" w:rsidRDefault="00D95712" w:rsidP="00D95712">
      <w:pPr>
        <w:ind w:firstLineChars="1050" w:firstLine="2205"/>
        <w:rPr>
          <w:rFonts w:ascii="仿宋_GB2312" w:eastAsia="仿宋_GB2312" w:hAnsi="宋体" w:cs="宋体"/>
          <w:szCs w:val="21"/>
        </w:rPr>
      </w:pPr>
      <w:r w:rsidRPr="00B137FD">
        <w:rPr>
          <w:rFonts w:ascii="仿宋_GB2312" w:eastAsia="仿宋_GB2312" w:hAnsi="宋体" w:cs="宋体" w:hint="eastAsia"/>
          <w:szCs w:val="21"/>
        </w:rPr>
        <w:t>4</w:t>
      </w:r>
      <w:r w:rsidRPr="00B137FD">
        <w:rPr>
          <w:rFonts w:ascii="仿宋_GB2312" w:eastAsia="仿宋_GB2312" w:hAnsi="宋体" w:hint="eastAsia"/>
          <w:color w:val="000000"/>
          <w:szCs w:val="21"/>
        </w:rPr>
        <w:t>（</w:t>
      </w:r>
      <w:r w:rsidRPr="00B137FD">
        <w:rPr>
          <w:rFonts w:ascii="仿宋_GB2312" w:eastAsia="仿宋_GB2312" w:hAnsi="Trebuchet MS" w:hint="eastAsia"/>
          <w:szCs w:val="21"/>
        </w:rPr>
        <w:t>χ－5）</w:t>
      </w:r>
      <w:r w:rsidRPr="00B137FD">
        <w:rPr>
          <w:rFonts w:ascii="仿宋_GB2312" w:eastAsia="仿宋_GB2312" w:hAnsi="宋体" w:cs="宋体" w:hint="eastAsia"/>
          <w:szCs w:val="21"/>
        </w:rPr>
        <w:t>＝3（</w:t>
      </w:r>
      <w:r w:rsidRPr="00B137FD">
        <w:rPr>
          <w:rFonts w:ascii="仿宋_GB2312" w:eastAsia="仿宋_GB2312" w:hAnsi="Trebuchet MS" w:hint="eastAsia"/>
          <w:szCs w:val="21"/>
        </w:rPr>
        <w:t>χ＋5</w:t>
      </w:r>
      <w:r w:rsidRPr="00B137FD">
        <w:rPr>
          <w:rFonts w:ascii="仿宋_GB2312" w:eastAsia="仿宋_GB2312" w:hAnsi="宋体" w:cs="宋体" w:hint="eastAsia"/>
          <w:szCs w:val="21"/>
        </w:rPr>
        <w:t>）</w:t>
      </w:r>
    </w:p>
    <w:p w:rsidR="00D95712" w:rsidRDefault="00D95712" w:rsidP="00D95712">
      <w:pPr>
        <w:rPr>
          <w:rFonts w:ascii="仿宋_GB2312" w:eastAsia="仿宋_GB2312" w:hAnsi="Trebuchet MS"/>
          <w:szCs w:val="21"/>
        </w:rPr>
      </w:pPr>
      <w:r>
        <w:rPr>
          <w:rFonts w:ascii="仿宋_GB2312" w:eastAsia="仿宋_GB2312" w:hAnsi="宋体" w:cs="宋体" w:hint="eastAsia"/>
          <w:szCs w:val="21"/>
        </w:rPr>
        <w:t xml:space="preserve">                        4</w:t>
      </w:r>
      <w:r w:rsidRPr="00B137FD">
        <w:rPr>
          <w:rFonts w:ascii="仿宋_GB2312" w:eastAsia="仿宋_GB2312" w:hAnsi="Trebuchet MS" w:hint="eastAsia"/>
          <w:szCs w:val="21"/>
        </w:rPr>
        <w:t>χ－</w:t>
      </w:r>
      <w:r>
        <w:rPr>
          <w:rFonts w:ascii="仿宋_GB2312" w:eastAsia="仿宋_GB2312" w:hAnsi="Trebuchet MS" w:hint="eastAsia"/>
          <w:szCs w:val="21"/>
        </w:rPr>
        <w:t>20</w:t>
      </w:r>
      <w:r w:rsidRPr="00B137FD">
        <w:rPr>
          <w:rFonts w:ascii="仿宋_GB2312" w:eastAsia="仿宋_GB2312" w:hAnsi="宋体" w:cs="宋体" w:hint="eastAsia"/>
          <w:szCs w:val="21"/>
        </w:rPr>
        <w:t>＝</w:t>
      </w:r>
      <w:r>
        <w:rPr>
          <w:rFonts w:ascii="仿宋_GB2312" w:eastAsia="仿宋_GB2312" w:hAnsi="宋体" w:cs="宋体" w:hint="eastAsia"/>
          <w:szCs w:val="21"/>
        </w:rPr>
        <w:t>3</w:t>
      </w:r>
      <w:r w:rsidRPr="00B137FD">
        <w:rPr>
          <w:rFonts w:ascii="仿宋_GB2312" w:eastAsia="仿宋_GB2312" w:hAnsi="Trebuchet MS" w:hint="eastAsia"/>
          <w:szCs w:val="21"/>
        </w:rPr>
        <w:t>χ＋</w:t>
      </w:r>
      <w:r>
        <w:rPr>
          <w:rFonts w:ascii="仿宋_GB2312" w:eastAsia="仿宋_GB2312" w:hAnsi="Trebuchet MS" w:hint="eastAsia"/>
          <w:szCs w:val="21"/>
        </w:rPr>
        <w:t>15</w:t>
      </w:r>
    </w:p>
    <w:p w:rsidR="00D95712" w:rsidRDefault="00D95712" w:rsidP="00D95712">
      <w:pPr>
        <w:rPr>
          <w:rFonts w:ascii="仿宋_GB2312" w:eastAsia="仿宋_GB2312" w:hAnsi="Trebuchet MS"/>
          <w:szCs w:val="21"/>
        </w:rPr>
      </w:pPr>
      <w:r>
        <w:rPr>
          <w:rFonts w:ascii="仿宋_GB2312" w:eastAsia="仿宋_GB2312" w:hAnsi="宋体" w:cs="宋体" w:hint="eastAsia"/>
          <w:szCs w:val="21"/>
        </w:rPr>
        <w:t>4</w:t>
      </w:r>
      <w:r w:rsidRPr="00B137FD">
        <w:rPr>
          <w:rFonts w:ascii="仿宋_GB2312" w:eastAsia="仿宋_GB2312" w:hAnsi="Trebuchet MS" w:hint="eastAsia"/>
          <w:szCs w:val="21"/>
        </w:rPr>
        <w:t>χ－</w:t>
      </w:r>
      <w:r>
        <w:rPr>
          <w:rFonts w:ascii="仿宋_GB2312" w:eastAsia="仿宋_GB2312" w:hAnsi="宋体" w:cs="宋体" w:hint="eastAsia"/>
          <w:szCs w:val="21"/>
        </w:rPr>
        <w:t>3</w:t>
      </w:r>
      <w:r w:rsidRPr="00B137FD">
        <w:rPr>
          <w:rFonts w:ascii="仿宋_GB2312" w:eastAsia="仿宋_GB2312" w:hAnsi="Trebuchet MS" w:hint="eastAsia"/>
          <w:szCs w:val="21"/>
        </w:rPr>
        <w:t>χ</w:t>
      </w:r>
      <w:r w:rsidRPr="00B137FD">
        <w:rPr>
          <w:rFonts w:ascii="仿宋_GB2312" w:eastAsia="仿宋_GB2312" w:hAnsi="宋体" w:cs="宋体" w:hint="eastAsia"/>
          <w:szCs w:val="21"/>
        </w:rPr>
        <w:t>＝</w:t>
      </w:r>
      <w:r>
        <w:rPr>
          <w:rFonts w:ascii="仿宋_GB2312" w:eastAsia="仿宋_GB2312" w:hAnsi="Trebuchet MS" w:hint="eastAsia"/>
          <w:szCs w:val="21"/>
        </w:rPr>
        <w:t>15</w:t>
      </w:r>
      <w:r w:rsidRPr="00B137FD">
        <w:rPr>
          <w:rFonts w:ascii="仿宋_GB2312" w:eastAsia="仿宋_GB2312" w:hAnsi="Trebuchet MS" w:hint="eastAsia"/>
          <w:szCs w:val="21"/>
        </w:rPr>
        <w:t>＋</w:t>
      </w:r>
      <w:r>
        <w:rPr>
          <w:rFonts w:ascii="仿宋_GB2312" w:eastAsia="仿宋_GB2312" w:hAnsi="Trebuchet MS" w:hint="eastAsia"/>
          <w:szCs w:val="21"/>
        </w:rPr>
        <w:t>20</w:t>
      </w:r>
    </w:p>
    <w:p w:rsidR="00D95712" w:rsidRPr="00B137FD" w:rsidRDefault="00D95712" w:rsidP="00D95712">
      <w:pPr>
        <w:rPr>
          <w:rFonts w:ascii="仿宋_GB2312" w:eastAsia="仿宋_GB2312" w:hAnsi="宋体" w:cs="宋体"/>
          <w:szCs w:val="21"/>
        </w:rPr>
      </w:pPr>
      <w:r w:rsidRPr="00B137FD">
        <w:rPr>
          <w:rFonts w:ascii="仿宋_GB2312" w:eastAsia="仿宋_GB2312" w:hAnsi="Trebuchet MS" w:hint="eastAsia"/>
          <w:szCs w:val="21"/>
        </w:rPr>
        <w:t>χ</w:t>
      </w:r>
      <w:r w:rsidRPr="00B137FD">
        <w:rPr>
          <w:rFonts w:ascii="仿宋_GB2312" w:eastAsia="仿宋_GB2312" w:hAnsi="宋体" w:cs="宋体" w:hint="eastAsia"/>
          <w:szCs w:val="21"/>
        </w:rPr>
        <w:t>＝</w:t>
      </w:r>
      <w:r>
        <w:rPr>
          <w:rFonts w:ascii="仿宋_GB2312" w:eastAsia="仿宋_GB2312" w:hAnsi="宋体" w:cs="宋体" w:hint="eastAsia"/>
          <w:szCs w:val="21"/>
        </w:rPr>
        <w:t>35</w:t>
      </w:r>
    </w:p>
    <w:p w:rsidR="00D95712" w:rsidRDefault="00D95712" w:rsidP="00D95712">
      <w:pPr>
        <w:ind w:firstLineChars="450" w:firstLine="945"/>
        <w:rPr>
          <w:rFonts w:ascii="宋体" w:hAnsi="宋体" w:cs="宋体"/>
          <w:szCs w:val="21"/>
        </w:rPr>
      </w:pPr>
      <w:r w:rsidRPr="00810E77">
        <w:rPr>
          <w:rFonts w:ascii="仿宋_GB2312" w:eastAsia="仿宋_GB2312" w:hAnsi="Trebuchet MS" w:hint="eastAsia"/>
          <w:szCs w:val="21"/>
        </w:rPr>
        <w:t>检验：左边＝</w:t>
      </w:r>
      <w:r w:rsidRPr="00B94B03">
        <w:rPr>
          <w:position w:val="-24"/>
        </w:rPr>
        <w:object w:dxaOrig="680" w:dyaOrig="620">
          <v:shape id="_x0000_i1027" type="#_x0000_t75" style="width:33.75pt;height:30.75pt" o:ole="">
            <v:imagedata r:id="rId12" o:title=""/>
          </v:shape>
          <o:OLEObject Type="Embed" ProgID="Equation.3" ShapeID="_x0000_i1027" DrawAspect="Content" ObjectID="_1483189807" r:id="rId13"/>
        </w:object>
      </w:r>
      <w:r w:rsidRPr="00810E77">
        <w:rPr>
          <w:rFonts w:ascii="仿宋_GB2312" w:eastAsia="仿宋_GB2312" w:hAnsi="Trebuchet MS" w:hint="eastAsia"/>
          <w:szCs w:val="21"/>
        </w:rPr>
        <w:t>＝</w:t>
      </w:r>
      <w:r w:rsidRPr="00B137FD">
        <w:rPr>
          <w:rFonts w:ascii="仿宋_GB2312" w:eastAsia="仿宋_GB2312" w:hAnsi="Trebuchet MS"/>
          <w:position w:val="-24"/>
          <w:szCs w:val="21"/>
        </w:rPr>
        <w:object w:dxaOrig="360" w:dyaOrig="620">
          <v:shape id="_x0000_i1028" type="#_x0000_t75" style="width:18pt;height:30.75pt" o:ole="">
            <v:imagedata r:id="rId14" o:title=""/>
          </v:shape>
          <o:OLEObject Type="Embed" ProgID="Equation.3" ShapeID="_x0000_i1028" DrawAspect="Content" ObjectID="_1483189808" r:id="rId15"/>
        </w:object>
      </w:r>
      <w:r w:rsidRPr="00810E77">
        <w:rPr>
          <w:rFonts w:ascii="仿宋_GB2312" w:eastAsia="仿宋_GB2312" w:hAnsi="Trebuchet MS" w:hint="eastAsia"/>
          <w:szCs w:val="21"/>
        </w:rPr>
        <w:t>＝</w:t>
      </w:r>
      <w:r w:rsidRPr="00B94B03">
        <w:rPr>
          <w:position w:val="-24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483189809" r:id="rId17"/>
        </w:object>
      </w:r>
      <w:r w:rsidRPr="00810E77">
        <w:rPr>
          <w:rFonts w:ascii="仿宋_GB2312" w:eastAsia="仿宋_GB2312" w:hAnsi="Trebuchet MS" w:hint="eastAsia"/>
          <w:szCs w:val="21"/>
        </w:rPr>
        <w:t>＝</w:t>
      </w:r>
      <w:r>
        <w:rPr>
          <w:rFonts w:ascii="仿宋_GB2312" w:eastAsia="仿宋_GB2312" w:hAnsi="Trebuchet MS" w:hint="eastAsia"/>
          <w:szCs w:val="21"/>
        </w:rPr>
        <w:t>右边，所以</w:t>
      </w:r>
      <w:r w:rsidRPr="00B137FD">
        <w:rPr>
          <w:rFonts w:ascii="仿宋_GB2312" w:eastAsia="仿宋_GB2312" w:hAnsi="Trebuchet MS" w:hint="eastAsia"/>
          <w:szCs w:val="21"/>
        </w:rPr>
        <w:t>χ</w:t>
      </w:r>
      <w:r w:rsidRPr="00B137FD">
        <w:rPr>
          <w:rFonts w:ascii="仿宋_GB2312" w:eastAsia="仿宋_GB2312" w:hAnsi="宋体" w:cs="宋体" w:hint="eastAsia"/>
          <w:szCs w:val="21"/>
        </w:rPr>
        <w:t>＝</w:t>
      </w:r>
      <w:r>
        <w:rPr>
          <w:rFonts w:ascii="仿宋_GB2312" w:eastAsia="仿宋_GB2312" w:hAnsi="宋体" w:cs="宋体" w:hint="eastAsia"/>
          <w:szCs w:val="21"/>
        </w:rPr>
        <w:t>35是原方程的解。</w:t>
      </w:r>
    </w:p>
    <w:p w:rsidR="00D95712" w:rsidRPr="002F20B1" w:rsidRDefault="00D95712" w:rsidP="00D95712">
      <w:pPr>
        <w:rPr>
          <w:rFonts w:ascii="仿宋_GB2312" w:eastAsia="仿宋_GB2312" w:hAnsi="宋体"/>
          <w:szCs w:val="21"/>
        </w:rPr>
      </w:pPr>
    </w:p>
    <w:p w:rsidR="00D95712" w:rsidRPr="003865B6" w:rsidRDefault="00D95712" w:rsidP="00D95712">
      <w:pPr>
        <w:rPr>
          <w:rFonts w:ascii="仿宋_GB2312" w:eastAsia="仿宋_GB2312" w:hAnsi="宋体"/>
          <w:color w:val="000000"/>
          <w:szCs w:val="21"/>
        </w:rPr>
      </w:pPr>
      <w:r>
        <w:rPr>
          <w:rFonts w:ascii="仿宋_GB2312" w:eastAsia="仿宋_GB2312" w:hAnsi="宋体" w:hint="eastAsia"/>
          <w:color w:val="000000"/>
          <w:szCs w:val="21"/>
        </w:rPr>
        <w:t>2、</w:t>
      </w:r>
      <w:r w:rsidRPr="00810E77">
        <w:rPr>
          <w:rFonts w:ascii="仿宋_GB2312" w:eastAsia="仿宋_GB2312" w:hAnsi="宋体" w:hint="eastAsia"/>
          <w:color w:val="000000"/>
          <w:szCs w:val="21"/>
        </w:rPr>
        <w:t>【分析】</w:t>
      </w:r>
      <w:r>
        <w:rPr>
          <w:rFonts w:ascii="仿宋_GB2312" w:eastAsia="仿宋_GB2312" w:hAnsi="宋体" w:hint="eastAsia"/>
          <w:color w:val="000000"/>
          <w:szCs w:val="21"/>
        </w:rPr>
        <w:t>根据</w:t>
      </w:r>
      <w:r w:rsidRPr="003865B6">
        <w:rPr>
          <w:rFonts w:ascii="仿宋_GB2312" w:eastAsia="仿宋_GB2312" w:hAnsi="宋体" w:hint="eastAsia"/>
          <w:color w:val="000000"/>
          <w:szCs w:val="21"/>
        </w:rPr>
        <w:t>分数的基本性质，</w:t>
      </w:r>
      <w:r w:rsidRPr="00B94B03">
        <w:rPr>
          <w:position w:val="-24"/>
        </w:rPr>
        <w:object w:dxaOrig="1040" w:dyaOrig="620">
          <v:shape id="_x0000_i1030" type="#_x0000_t75" style="width:51.75pt;height:30.75pt" o:ole="">
            <v:imagedata r:id="rId18" o:title=""/>
          </v:shape>
          <o:OLEObject Type="Embed" ProgID="Equation.3" ShapeID="_x0000_i1030" DrawAspect="Content" ObjectID="_1483189810" r:id="rId19"/>
        </w:object>
      </w:r>
      <w:r>
        <w:rPr>
          <w:rFonts w:hint="eastAsia"/>
        </w:rPr>
        <w:t>的</w:t>
      </w:r>
      <w:r>
        <w:rPr>
          <w:rFonts w:ascii="仿宋_GB2312" w:eastAsia="仿宋_GB2312" w:hAnsi="宋体" w:hint="eastAsia"/>
          <w:color w:val="000000"/>
          <w:szCs w:val="21"/>
        </w:rPr>
        <w:t>分子分母同时扩大10倍转化为</w:t>
      </w:r>
      <w:r w:rsidRPr="00B94B03">
        <w:rPr>
          <w:position w:val="-24"/>
        </w:rPr>
        <w:object w:dxaOrig="680" w:dyaOrig="620">
          <v:shape id="_x0000_i1031" type="#_x0000_t75" style="width:33.75pt;height:30.75pt" o:ole="">
            <v:imagedata r:id="rId20" o:title=""/>
          </v:shape>
          <o:OLEObject Type="Embed" ProgID="Equation.3" ShapeID="_x0000_i1031" DrawAspect="Content" ObjectID="_1483189811" r:id="rId21"/>
        </w:object>
      </w:r>
      <w:r>
        <w:rPr>
          <w:rFonts w:hint="eastAsia"/>
        </w:rPr>
        <w:t>；</w:t>
      </w:r>
      <w:r w:rsidRPr="00B94B03">
        <w:rPr>
          <w:position w:val="-24"/>
        </w:rPr>
        <w:object w:dxaOrig="1280" w:dyaOrig="620">
          <v:shape id="_x0000_i1032" type="#_x0000_t75" style="width:63.75pt;height:30.75pt" o:ole="">
            <v:imagedata r:id="rId22" o:title=""/>
          </v:shape>
          <o:OLEObject Type="Embed" ProgID="Equation.3" ShapeID="_x0000_i1032" DrawAspect="Content" ObjectID="_1483189812" r:id="rId23"/>
        </w:object>
      </w:r>
      <w:r>
        <w:rPr>
          <w:rFonts w:hint="eastAsia"/>
        </w:rPr>
        <w:t>的分子和分母同时扩大</w:t>
      </w:r>
      <w:r>
        <w:rPr>
          <w:rFonts w:hint="eastAsia"/>
        </w:rPr>
        <w:t>100</w:t>
      </w:r>
      <w:r>
        <w:rPr>
          <w:rFonts w:hint="eastAsia"/>
        </w:rPr>
        <w:t>倍转化为</w:t>
      </w:r>
      <w:r w:rsidRPr="00B94B03">
        <w:rPr>
          <w:position w:val="-24"/>
        </w:rPr>
        <w:object w:dxaOrig="680" w:dyaOrig="620">
          <v:shape id="_x0000_i1033" type="#_x0000_t75" style="width:33.75pt;height:30.75pt" o:ole="">
            <v:imagedata r:id="rId24" o:title=""/>
          </v:shape>
          <o:OLEObject Type="Embed" ProgID="Equation.3" ShapeID="_x0000_i1033" DrawAspect="Content" ObjectID="_1483189813" r:id="rId25"/>
        </w:object>
      </w:r>
      <w:r>
        <w:rPr>
          <w:rFonts w:hint="eastAsia"/>
        </w:rPr>
        <w:t>，</w:t>
      </w:r>
      <w:r w:rsidRPr="003865B6">
        <w:rPr>
          <w:rFonts w:ascii="仿宋_GB2312" w:eastAsia="仿宋_GB2312" w:hAnsi="宋体" w:hint="eastAsia"/>
          <w:color w:val="000000"/>
          <w:szCs w:val="21"/>
        </w:rPr>
        <w:t>化小数为整数，然后再</w:t>
      </w:r>
      <w:r>
        <w:rPr>
          <w:rFonts w:ascii="仿宋_GB2312" w:eastAsia="仿宋_GB2312" w:hAnsi="宋体" w:hint="eastAsia"/>
          <w:color w:val="000000"/>
          <w:szCs w:val="21"/>
        </w:rPr>
        <w:t>继续解方程。</w:t>
      </w:r>
    </w:p>
    <w:p w:rsidR="00D95712" w:rsidRDefault="00D95712" w:rsidP="00D95712">
      <w:pPr>
        <w:ind w:firstLineChars="550" w:firstLine="1155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 xml:space="preserve">解：           </w:t>
      </w:r>
      <w:r w:rsidRPr="00BC5C9B">
        <w:rPr>
          <w:rFonts w:ascii="仿宋_GB2312" w:eastAsia="仿宋_GB2312" w:hAnsi="宋体" w:hint="eastAsia"/>
          <w:position w:val="-24"/>
          <w:szCs w:val="21"/>
        </w:rPr>
        <w:object w:dxaOrig="2280" w:dyaOrig="620">
          <v:shape id="_x0000_i1034" type="#_x0000_t75" style="width:114pt;height:30.75pt" o:ole="">
            <v:imagedata r:id="rId26" o:title=""/>
          </v:shape>
          <o:OLEObject Type="Embed" ProgID="Equation.3" ShapeID="_x0000_i1034" DrawAspect="Content" ObjectID="_1483189814" r:id="rId27"/>
        </w:object>
      </w:r>
    </w:p>
    <w:p w:rsidR="00D95712" w:rsidRDefault="00D95712" w:rsidP="00D95712">
      <w:pPr>
        <w:ind w:firstLineChars="550" w:firstLine="1155"/>
        <w:rPr>
          <w:rFonts w:ascii="仿宋_GB2312" w:eastAsia="仿宋_GB2312" w:hAnsi="宋体"/>
          <w:szCs w:val="21"/>
        </w:rPr>
      </w:pPr>
      <w:r w:rsidRPr="00BC5C9B">
        <w:rPr>
          <w:rFonts w:ascii="仿宋_GB2312" w:eastAsia="仿宋_GB2312" w:hAnsi="宋体" w:hint="eastAsia"/>
          <w:position w:val="-24"/>
          <w:szCs w:val="21"/>
        </w:rPr>
        <w:object w:dxaOrig="3600" w:dyaOrig="620">
          <v:shape id="_x0000_i1035" type="#_x0000_t75" style="width:180pt;height:30.75pt" o:ole="">
            <v:imagedata r:id="rId28" o:title=""/>
          </v:shape>
          <o:OLEObject Type="Embed" ProgID="Equation.3" ShapeID="_x0000_i1035" DrawAspect="Content" ObjectID="_1483189815" r:id="rId29"/>
        </w:object>
      </w:r>
    </w:p>
    <w:p w:rsidR="00D95712" w:rsidRDefault="00D95712" w:rsidP="00D95712">
      <w:pPr>
        <w:ind w:firstLineChars="550" w:firstLine="1155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 xml:space="preserve"> （</w:t>
      </w:r>
      <w:r w:rsidRPr="00B94B03">
        <w:rPr>
          <w:position w:val="-6"/>
        </w:rPr>
        <w:object w:dxaOrig="639" w:dyaOrig="279">
          <v:shape id="_x0000_i1036" type="#_x0000_t75" style="width:32.25pt;height:14.25pt" o:ole="">
            <v:imagedata r:id="rId30" o:title=""/>
          </v:shape>
          <o:OLEObject Type="Embed" ProgID="Equation.3" ShapeID="_x0000_i1036" DrawAspect="Content" ObjectID="_1483189816" r:id="rId31"/>
        </w:object>
      </w:r>
      <w:r>
        <w:rPr>
          <w:rFonts w:ascii="仿宋_GB2312" w:eastAsia="仿宋_GB2312" w:hAnsi="宋体" w:hint="eastAsia"/>
          <w:szCs w:val="21"/>
        </w:rPr>
        <w:t>）×6－（</w:t>
      </w:r>
      <w:r w:rsidRPr="00B94B03">
        <w:rPr>
          <w:position w:val="-6"/>
        </w:rPr>
        <w:object w:dxaOrig="639" w:dyaOrig="279">
          <v:shape id="_x0000_i1037" type="#_x0000_t75" style="width:32.25pt;height:14.25pt" o:ole="">
            <v:imagedata r:id="rId32" o:title=""/>
          </v:shape>
          <o:OLEObject Type="Embed" ProgID="Equation.3" ShapeID="_x0000_i1037" DrawAspect="Content" ObjectID="_1483189817" r:id="rId33"/>
        </w:object>
      </w:r>
      <w:r>
        <w:rPr>
          <w:rFonts w:ascii="仿宋_GB2312" w:eastAsia="仿宋_GB2312" w:hAnsi="宋体" w:hint="eastAsia"/>
          <w:szCs w:val="21"/>
        </w:rPr>
        <w:t>）×10＝（</w:t>
      </w:r>
      <w:r w:rsidRPr="00B94B03">
        <w:rPr>
          <w:position w:val="-6"/>
        </w:rPr>
        <w:object w:dxaOrig="520" w:dyaOrig="279">
          <v:shape id="_x0000_i1038" type="#_x0000_t75" style="width:26.25pt;height:14.25pt" o:ole="">
            <v:imagedata r:id="rId34" o:title=""/>
          </v:shape>
          <o:OLEObject Type="Embed" ProgID="Equation.3" ShapeID="_x0000_i1038" DrawAspect="Content" ObjectID="_1483189818" r:id="rId35"/>
        </w:object>
      </w:r>
      <w:r>
        <w:rPr>
          <w:rFonts w:ascii="仿宋_GB2312" w:eastAsia="仿宋_GB2312" w:hAnsi="宋体" w:hint="eastAsia"/>
          <w:szCs w:val="21"/>
        </w:rPr>
        <w:t>）×15</w:t>
      </w:r>
    </w:p>
    <w:p w:rsidR="00D95712" w:rsidRDefault="00335E97" w:rsidP="00D95712">
      <w:pPr>
        <w:ind w:firstLineChars="550" w:firstLine="1155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30" type="#_x0000_t202" style="position:absolute;left:0;text-align:left;margin-left:309.8pt;margin-top:8pt;width:191.45pt;height:57.75pt;z-index:2517775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nDMOgIAAFgEAAAOAAAAZHJzL2Uyb0RvYy54bWysVM2O0zAQviPxDpbvNE2bsrtR09XSpQhp&#10;+ZEWHsBxnMbC8RjbbVIeYHkDTly481x9DsZOWypAHBA5WB7P+PPM981kft23imyFdRJ0QdPRmBKh&#10;OVRSrwv6/t3qySUlzjNdMQVaFHQnHL1ePH4070wuJtCAqoQlCKJd3pmCNt6bPEkcb0TL3AiM0Ois&#10;wbbMo2nXSWVZh+itSibj8dOkA1sZC1w4h6e3g5MuIn5dC+7f1LUTnqiCYm4+rjauZViTxZzla8tM&#10;I/khDfYPWbRManz0BHXLPCMbK3+DaiW34KD2Iw5tAnUtuYg1YDXp+Jdq7htmRKwFyXHmRJP7f7D8&#10;9fatJbJC7SjRrEWJ9l8+779+3397IGmgpzMux6h7g3G+fwZ9CA2lOnMH/IMjGpYN02txYy10jWAV&#10;phdvJmdXBxwXQMruFVT4Dtt4iEB9bdsAiGwQREeZdidpRO8Jx8NJNk2zdEYJR9/FdJpNZiG5hOXH&#10;28Y6/0JAS8KmoBalj+hse+f8EHoMidmDktVKKhUNuy6XypItwzZZxe+A7s7DlCZdQa9m+PbfIcbx&#10;+xNEKz32u5JtQS9PQSwPtD3XVexGz6Qa9lid0lhk4DFQN5Do+7KPimVHeUqodkishaG9cRxx04D9&#10;REmHrV1Q93HDrKBEvdQozlWaZWEWopHNLiZo2HNPee5hmiNUQT0lw3bph/nZGCvXDb40tIOGGxS0&#10;lpHrkPGQ1SF9bN+o1mHUwnyc2zHq5w9h8QMAAP//AwBQSwMEFAAGAAgAAAAhAKynM8HfAAAACwEA&#10;AA8AAABkcnMvZG93bnJldi54bWxMj8FuwjAQRO+V+AdrkXordqgStWkcVCFx4dYUtRxN7MaGeB3F&#10;BsLfdzm1tx3N0+xMtZp8zy5mjC6ghGwhgBlsg3bYSdh9bp5egMWkUKs+oJFwMxFW9eyhUqUOV/ww&#10;lyZ1jEIwlkqCTWkoOY+tNV7FRRgMkvcTRq8SybHjelRXCvc9XwpRcK8c0gerBrO2pj01Zy8hnrJN&#10;/h2OO7vf3mxz3Lsvt11L+Tif3t+AJTOlPxju9ak61NTpEM6oI+slFNlrQSgZBW26A0Isc2AHup6z&#10;HHhd8f8b6l8AAAD//wMAUEsBAi0AFAAGAAgAAAAhALaDOJL+AAAA4QEAABMAAAAAAAAAAAAAAAAA&#10;AAAAAFtDb250ZW50X1R5cGVzXS54bWxQSwECLQAUAAYACAAAACEAOP0h/9YAAACUAQAACwAAAAAA&#10;AAAAAAAAAAAvAQAAX3JlbHMvLnJlbHNQSwECLQAUAAYACAAAACEAipJwzDoCAABYBAAADgAAAAAA&#10;AAAAAAAAAAAuAgAAZHJzL2Uyb0RvYy54bWxQSwECLQAUAAYACAAAACEArKczwd8AAAALAQAADwAA&#10;AAAAAAAAAAAAAACUBAAAZHJzL2Rvd25yZXYueG1sUEsFBgAAAAAEAAQA8wAAAKAFAAAAAA==&#10;">
            <v:textbox>
              <w:txbxContent>
                <w:p w:rsidR="00D95712" w:rsidRDefault="00D95712" w:rsidP="00D95712">
                  <w:pPr>
                    <w:rPr>
                      <w:lang w:val="zh-CN"/>
                    </w:rPr>
                  </w:pPr>
                  <w:r>
                    <w:rPr>
                      <w:rFonts w:hint="eastAsia"/>
                      <w:lang w:val="zh-CN"/>
                    </w:rPr>
                    <w:t>注：分数中有小数，上下扩大或缩小相同的倍数，与其它项无关。</w:t>
                  </w:r>
                </w:p>
                <w:p w:rsidR="00D95712" w:rsidRDefault="00D95712" w:rsidP="00D95712">
                  <w:r>
                    <w:rPr>
                      <w:rFonts w:hint="eastAsia"/>
                      <w:lang w:val="zh-CN"/>
                    </w:rPr>
                    <w:t>依据</w:t>
                  </w:r>
                  <w:r>
                    <w:rPr>
                      <w:rFonts w:hint="eastAsia"/>
                      <w:lang w:val="zh-CN"/>
                    </w:rPr>
                    <w:t>-----</w:t>
                  </w:r>
                  <w:r>
                    <w:rPr>
                      <w:rFonts w:hint="eastAsia"/>
                      <w:lang w:val="zh-CN"/>
                    </w:rPr>
                    <w:t>分数的基本性质。</w:t>
                  </w:r>
                </w:p>
              </w:txbxContent>
            </v:textbox>
          </v:shape>
        </w:pict>
      </w:r>
      <w:r w:rsidR="00D95712">
        <w:rPr>
          <w:rFonts w:ascii="仿宋_GB2312" w:eastAsia="仿宋_GB2312" w:hAnsi="宋体" w:hint="eastAsia"/>
          <w:szCs w:val="21"/>
        </w:rPr>
        <w:t xml:space="preserve">            24χ＋54－30－20χ＝15χ－75</w:t>
      </w:r>
    </w:p>
    <w:p w:rsidR="00D95712" w:rsidRDefault="00D95712" w:rsidP="00D95712">
      <w:pPr>
        <w:ind w:firstLineChars="550" w:firstLine="1155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 xml:space="preserve">                       24＋4χ＝15χ－75</w:t>
      </w:r>
    </w:p>
    <w:p w:rsidR="00D95712" w:rsidRDefault="00D95712" w:rsidP="00D95712">
      <w:pPr>
        <w:ind w:firstLineChars="550" w:firstLine="1155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 xml:space="preserve">                       24＋75＝15χ－4χ</w:t>
      </w:r>
    </w:p>
    <w:p w:rsidR="00D95712" w:rsidRDefault="00D95712" w:rsidP="00D95712">
      <w:pPr>
        <w:ind w:firstLineChars="550" w:firstLine="1155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 xml:space="preserve">                           99＝11χ</w:t>
      </w:r>
    </w:p>
    <w:p w:rsidR="00D95712" w:rsidRDefault="00D95712" w:rsidP="00D95712">
      <w:pPr>
        <w:ind w:firstLineChars="550" w:firstLine="1155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 xml:space="preserve">                           χ＝9</w:t>
      </w:r>
    </w:p>
    <w:p w:rsidR="00D95712" w:rsidRDefault="00D95712" w:rsidP="00D95712">
      <w:pPr>
        <w:rPr>
          <w:rFonts w:ascii="Arial" w:hAnsi="Arial" w:cs="Arial"/>
          <w:bCs/>
          <w:sz w:val="28"/>
          <w:szCs w:val="28"/>
        </w:rPr>
      </w:pPr>
    </w:p>
    <w:p w:rsidR="00D95712" w:rsidRDefault="00D95712" w:rsidP="00D95712">
      <w:pPr>
        <w:rPr>
          <w:rFonts w:ascii="Arial" w:hAnsi="Arial" w:cs="Arial"/>
          <w:bCs/>
          <w:sz w:val="28"/>
          <w:szCs w:val="28"/>
        </w:rPr>
      </w:pP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140B9F">
        <w:rPr>
          <w:rFonts w:ascii="宋体" w:hAnsi="宋体" w:hint="eastAsia"/>
          <w:b/>
          <w:bCs/>
        </w:rPr>
        <w:t>六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36"/>
      <w:headerReference w:type="default" r:id="rId37"/>
      <w:footerReference w:type="default" r:id="rId38"/>
      <w:headerReference w:type="first" r:id="rId3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288" w:rsidRDefault="00013288" w:rsidP="008D7811">
      <w:r>
        <w:separator/>
      </w:r>
    </w:p>
  </w:endnote>
  <w:endnote w:type="continuationSeparator" w:id="1">
    <w:p w:rsidR="00013288" w:rsidRDefault="00013288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288" w:rsidRDefault="00013288" w:rsidP="008D7811">
      <w:r>
        <w:separator/>
      </w:r>
    </w:p>
  </w:footnote>
  <w:footnote w:type="continuationSeparator" w:id="1">
    <w:p w:rsidR="00013288" w:rsidRDefault="00013288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35E9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35E9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35E9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328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0B9F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3708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35E97"/>
    <w:rsid w:val="00362434"/>
    <w:rsid w:val="00367E45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47F4E"/>
    <w:rsid w:val="005562FC"/>
    <w:rsid w:val="005662B8"/>
    <w:rsid w:val="00573C09"/>
    <w:rsid w:val="00581AA4"/>
    <w:rsid w:val="00586BA8"/>
    <w:rsid w:val="005A0BB8"/>
    <w:rsid w:val="005A6C9F"/>
    <w:rsid w:val="00640374"/>
    <w:rsid w:val="00653778"/>
    <w:rsid w:val="00663001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7795F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C33BDE"/>
    <w:rsid w:val="00C36A3B"/>
    <w:rsid w:val="00C377DF"/>
    <w:rsid w:val="00C40610"/>
    <w:rsid w:val="00C439D1"/>
    <w:rsid w:val="00C5743B"/>
    <w:rsid w:val="00C75F93"/>
    <w:rsid w:val="00C934E0"/>
    <w:rsid w:val="00CB2D26"/>
    <w:rsid w:val="00CC0DE9"/>
    <w:rsid w:val="00CD081F"/>
    <w:rsid w:val="00CF45BC"/>
    <w:rsid w:val="00D1098E"/>
    <w:rsid w:val="00D10EAC"/>
    <w:rsid w:val="00D11D4E"/>
    <w:rsid w:val="00D238D7"/>
    <w:rsid w:val="00D37A2C"/>
    <w:rsid w:val="00D51DBE"/>
    <w:rsid w:val="00D52346"/>
    <w:rsid w:val="00D95712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D5ECD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146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135</Words>
  <Characters>772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20</cp:revision>
  <dcterms:created xsi:type="dcterms:W3CDTF">2015-01-04T07:32:00Z</dcterms:created>
  <dcterms:modified xsi:type="dcterms:W3CDTF">2015-01-19T08:23:00Z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